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D2" w:rsidRDefault="002444D2" w:rsidP="0013318E">
      <w:pPr>
        <w:autoSpaceDE w:val="0"/>
        <w:autoSpaceDN w:val="0"/>
        <w:adjustRightInd w:val="0"/>
        <w:spacing w:line="240" w:lineRule="auto"/>
        <w:rPr>
          <w:lang w:bidi="ar-SA"/>
        </w:rPr>
      </w:pPr>
      <w:bookmarkStart w:id="0" w:name="_GoBack"/>
      <w:bookmarkEnd w:id="0"/>
      <w:r>
        <w:rPr>
          <w:lang w:bidi="ar-SA"/>
        </w:rPr>
        <w:t>Read the following excerpt and answer the questions which follow:</w:t>
      </w:r>
    </w:p>
    <w:p w:rsidR="002444D2" w:rsidRDefault="002444D2" w:rsidP="002444D2">
      <w:pPr>
        <w:autoSpaceDE w:val="0"/>
        <w:autoSpaceDN w:val="0"/>
        <w:adjustRightInd w:val="0"/>
        <w:spacing w:line="240" w:lineRule="auto"/>
        <w:rPr>
          <w:lang w:bidi="ar-SA"/>
        </w:rPr>
      </w:pPr>
    </w:p>
    <w:p w:rsidR="002444D2" w:rsidRPr="002444D2" w:rsidRDefault="002444D2" w:rsidP="002444D2">
      <w:pPr>
        <w:autoSpaceDE w:val="0"/>
        <w:autoSpaceDN w:val="0"/>
        <w:adjustRightInd w:val="0"/>
        <w:spacing w:line="240" w:lineRule="auto"/>
        <w:rPr>
          <w:lang w:bidi="ar-SA"/>
        </w:rPr>
      </w:pPr>
      <w:r w:rsidRPr="002444D2">
        <w:rPr>
          <w:lang w:bidi="ar-SA"/>
        </w:rPr>
        <w:t>Grainger’s compositions and arrangements are, it is true, generally</w:t>
      </w:r>
      <w:r>
        <w:rPr>
          <w:lang w:bidi="ar-SA"/>
        </w:rPr>
        <w:t xml:space="preserve"> recogniz</w:t>
      </w:r>
      <w:r w:rsidRPr="002444D2">
        <w:rPr>
          <w:lang w:bidi="ar-SA"/>
        </w:rPr>
        <w:t>ed for their technical innovations and eccentricities, but they also</w:t>
      </w:r>
      <w:r>
        <w:rPr>
          <w:lang w:bidi="ar-SA"/>
        </w:rPr>
        <w:t xml:space="preserve"> </w:t>
      </w:r>
      <w:r w:rsidRPr="002444D2">
        <w:rPr>
          <w:lang w:bidi="ar-SA"/>
        </w:rPr>
        <w:t>commonly arouse critical comment concerning their apparent mawkishness,</w:t>
      </w:r>
      <w:r>
        <w:rPr>
          <w:lang w:bidi="ar-SA"/>
        </w:rPr>
        <w:t xml:space="preserve"> </w:t>
      </w:r>
      <w:r w:rsidRPr="002444D2">
        <w:rPr>
          <w:lang w:bidi="ar-SA"/>
        </w:rPr>
        <w:t>levity, and exultation of kitsch; witness Paul Griffiths’ summation for The</w:t>
      </w:r>
      <w:r>
        <w:rPr>
          <w:lang w:bidi="ar-SA"/>
        </w:rPr>
        <w:t xml:space="preserve"> </w:t>
      </w:r>
      <w:r w:rsidRPr="002444D2">
        <w:rPr>
          <w:lang w:bidi="ar-SA"/>
        </w:rPr>
        <w:t>Times (UK) of the value of Grainger’s music by way of marking the centenary</w:t>
      </w:r>
      <w:r w:rsidR="00571388">
        <w:rPr>
          <w:lang w:bidi="ar-SA"/>
        </w:rPr>
        <w:t xml:space="preserve"> </w:t>
      </w:r>
      <w:r w:rsidRPr="002444D2">
        <w:rPr>
          <w:lang w:bidi="ar-SA"/>
        </w:rPr>
        <w:t>of his birth:</w:t>
      </w:r>
    </w:p>
    <w:p w:rsidR="002444D2" w:rsidRPr="002444D2" w:rsidRDefault="0013318E" w:rsidP="0013318E">
      <w:pPr>
        <w:autoSpaceDE w:val="0"/>
        <w:autoSpaceDN w:val="0"/>
        <w:adjustRightInd w:val="0"/>
        <w:spacing w:line="240" w:lineRule="auto"/>
        <w:ind w:left="540"/>
        <w:rPr>
          <w:lang w:bidi="ar-SA"/>
        </w:rPr>
      </w:pPr>
      <w:r>
        <w:rPr>
          <w:lang w:bidi="ar-SA"/>
        </w:rPr>
        <w:t>Grainger ...</w:t>
      </w:r>
      <w:r w:rsidR="002444D2" w:rsidRPr="002444D2">
        <w:rPr>
          <w:lang w:bidi="ar-SA"/>
        </w:rPr>
        <w:t>was not a composer but a state of mind. He had few</w:t>
      </w:r>
      <w:r w:rsidR="002444D2">
        <w:rPr>
          <w:lang w:bidi="ar-SA"/>
        </w:rPr>
        <w:t xml:space="preserve"> </w:t>
      </w:r>
      <w:r w:rsidR="002444D2" w:rsidRPr="002444D2">
        <w:rPr>
          <w:lang w:bidi="ar-SA"/>
        </w:rPr>
        <w:t>ideas of his own but the a</w:t>
      </w:r>
      <w:r w:rsidR="00571388">
        <w:rPr>
          <w:lang w:bidi="ar-SA"/>
        </w:rPr>
        <w:t xml:space="preserve">bility </w:t>
      </w:r>
      <w:r w:rsidR="002444D2" w:rsidRPr="002444D2">
        <w:rPr>
          <w:lang w:bidi="ar-SA"/>
        </w:rPr>
        <w:t>to</w:t>
      </w:r>
      <w:r w:rsidR="004621CF">
        <w:rPr>
          <w:lang w:bidi="ar-SA"/>
        </w:rPr>
        <w:t xml:space="preserve"> </w:t>
      </w:r>
      <w:r w:rsidR="002444D2" w:rsidRPr="002444D2">
        <w:rPr>
          <w:lang w:bidi="ar-SA"/>
        </w:rPr>
        <w:t>make</w:t>
      </w:r>
      <w:r>
        <w:rPr>
          <w:lang w:bidi="ar-SA"/>
        </w:rPr>
        <w:t xml:space="preserve">   5</w:t>
      </w:r>
      <w:r w:rsidR="002444D2" w:rsidRPr="002444D2">
        <w:rPr>
          <w:lang w:bidi="ar-SA"/>
        </w:rPr>
        <w:t xml:space="preserve"> anything exposed to him</w:t>
      </w:r>
      <w:r w:rsidR="002444D2">
        <w:rPr>
          <w:lang w:bidi="ar-SA"/>
        </w:rPr>
        <w:t xml:space="preserve"> </w:t>
      </w:r>
      <w:r w:rsidR="002444D2" w:rsidRPr="002444D2">
        <w:rPr>
          <w:lang w:bidi="ar-SA"/>
        </w:rPr>
        <w:t>instantly commonplace: folksongs he denatured with dance hall</w:t>
      </w:r>
      <w:r w:rsidR="002444D2">
        <w:rPr>
          <w:lang w:bidi="ar-SA"/>
        </w:rPr>
        <w:t xml:space="preserve"> </w:t>
      </w:r>
      <w:r w:rsidR="002444D2" w:rsidRPr="002444D2">
        <w:rPr>
          <w:lang w:bidi="ar-SA"/>
        </w:rPr>
        <w:t>harmonies and inevitable counter-melodies, Bach he reduced to a</w:t>
      </w:r>
      <w:r w:rsidR="002444D2">
        <w:rPr>
          <w:lang w:bidi="ar-SA"/>
        </w:rPr>
        <w:t xml:space="preserve"> </w:t>
      </w:r>
      <w:r w:rsidR="002444D2" w:rsidRPr="002444D2">
        <w:rPr>
          <w:lang w:bidi="ar-SA"/>
        </w:rPr>
        <w:t>picture postcard. His much vaunted freedom is not revolution but</w:t>
      </w:r>
      <w:r w:rsidR="002444D2">
        <w:rPr>
          <w:lang w:bidi="ar-SA"/>
        </w:rPr>
        <w:t xml:space="preserve"> </w:t>
      </w:r>
      <w:r w:rsidR="002444D2" w:rsidRPr="002444D2">
        <w:rPr>
          <w:lang w:bidi="ar-SA"/>
        </w:rPr>
        <w:t>escape. His emotional range is bounded by schoolboy stereotypes of</w:t>
      </w:r>
      <w:r w:rsidR="002444D2">
        <w:rPr>
          <w:lang w:bidi="ar-SA"/>
        </w:rPr>
        <w:t xml:space="preserve"> </w:t>
      </w:r>
      <w:r w:rsidR="002444D2" w:rsidRPr="002444D2">
        <w:rPr>
          <w:lang w:bidi="ar-SA"/>
        </w:rPr>
        <w:t>jollity, fun and earnestness. The appeal of his music is as dated as</w:t>
      </w:r>
      <w:r w:rsidR="00571388">
        <w:rPr>
          <w:lang w:bidi="ar-SA"/>
        </w:rPr>
        <w:t xml:space="preserve"> </w:t>
      </w:r>
      <w:r w:rsidR="002444D2" w:rsidRPr="002444D2">
        <w:rPr>
          <w:lang w:bidi="ar-SA"/>
        </w:rPr>
        <w:t>that of mou</w:t>
      </w:r>
      <w:r>
        <w:rPr>
          <w:lang w:bidi="ar-SA"/>
        </w:rPr>
        <w:t>ntain walking and youth hostels.</w:t>
      </w:r>
    </w:p>
    <w:p w:rsidR="0013318E" w:rsidRDefault="002444D2" w:rsidP="002444D2">
      <w:pPr>
        <w:autoSpaceDE w:val="0"/>
        <w:autoSpaceDN w:val="0"/>
        <w:adjustRightInd w:val="0"/>
        <w:spacing w:line="240" w:lineRule="auto"/>
        <w:rPr>
          <w:lang w:bidi="ar-SA"/>
        </w:rPr>
      </w:pPr>
      <w:r w:rsidRPr="002444D2">
        <w:rPr>
          <w:lang w:bidi="ar-SA"/>
        </w:rPr>
        <w:t>Grainger himself had been acutely aware of the precariousness of his</w:t>
      </w:r>
      <w:r>
        <w:rPr>
          <w:lang w:bidi="ar-SA"/>
        </w:rPr>
        <w:t xml:space="preserve"> </w:t>
      </w:r>
      <w:r w:rsidRPr="002444D2">
        <w:rPr>
          <w:lang w:bidi="ar-SA"/>
        </w:rPr>
        <w:t>critical reputation as a compose</w:t>
      </w:r>
      <w:r w:rsidR="0013318E">
        <w:rPr>
          <w:lang w:bidi="ar-SA"/>
        </w:rPr>
        <w:t>r; he      10</w:t>
      </w:r>
    </w:p>
    <w:p w:rsidR="00571388" w:rsidRDefault="0013318E" w:rsidP="002444D2">
      <w:pPr>
        <w:autoSpaceDE w:val="0"/>
        <w:autoSpaceDN w:val="0"/>
        <w:adjustRightInd w:val="0"/>
        <w:spacing w:line="240" w:lineRule="auto"/>
        <w:rPr>
          <w:lang w:bidi="ar-SA"/>
        </w:rPr>
      </w:pPr>
      <w:proofErr w:type="gramStart"/>
      <w:r>
        <w:rPr>
          <w:lang w:bidi="ar-SA"/>
        </w:rPr>
        <w:t>once</w:t>
      </w:r>
      <w:proofErr w:type="gramEnd"/>
      <w:r>
        <w:rPr>
          <w:lang w:bidi="ar-SA"/>
        </w:rPr>
        <w:t xml:space="preserve"> </w:t>
      </w:r>
      <w:r w:rsidR="002444D2" w:rsidRPr="002444D2">
        <w:rPr>
          <w:lang w:bidi="ar-SA"/>
        </w:rPr>
        <w:t xml:space="preserve">said of his teacher, </w:t>
      </w:r>
      <w:proofErr w:type="spellStart"/>
      <w:r w:rsidR="002444D2" w:rsidRPr="002444D2">
        <w:rPr>
          <w:lang w:bidi="ar-SA"/>
        </w:rPr>
        <w:t>Ferruccio</w:t>
      </w:r>
      <w:proofErr w:type="spellEnd"/>
      <w:r w:rsidR="002444D2">
        <w:rPr>
          <w:lang w:bidi="ar-SA"/>
        </w:rPr>
        <w:t xml:space="preserve"> </w:t>
      </w:r>
      <w:r w:rsidR="002444D2" w:rsidRPr="002444D2">
        <w:rPr>
          <w:lang w:bidi="ar-SA"/>
        </w:rPr>
        <w:t>Busoni, that he ‘impressed people immensely, but pleased few. I was able to</w:t>
      </w:r>
      <w:r w:rsidR="002444D2">
        <w:rPr>
          <w:lang w:bidi="ar-SA"/>
        </w:rPr>
        <w:t xml:space="preserve"> </w:t>
      </w:r>
      <w:r w:rsidR="002444D2" w:rsidRPr="002444D2">
        <w:rPr>
          <w:lang w:bidi="ar-SA"/>
        </w:rPr>
        <w:t xml:space="preserve">please almost everybody including Busoni, but impressed </w:t>
      </w:r>
      <w:r w:rsidR="00571388">
        <w:rPr>
          <w:lang w:bidi="ar-SA"/>
        </w:rPr>
        <w:t>n</w:t>
      </w:r>
      <w:r w:rsidR="002444D2" w:rsidRPr="002444D2">
        <w:rPr>
          <w:lang w:bidi="ar-SA"/>
        </w:rPr>
        <w:t>obody.’ Later in</w:t>
      </w:r>
      <w:r w:rsidR="002444D2">
        <w:rPr>
          <w:lang w:bidi="ar-SA"/>
        </w:rPr>
        <w:t xml:space="preserve"> </w:t>
      </w:r>
      <w:r w:rsidR="002444D2" w:rsidRPr="002444D2">
        <w:rPr>
          <w:lang w:bidi="ar-SA"/>
        </w:rPr>
        <w:t>life he would write, painfully, of ‘my wretched tone-life’, a phrase he</w:t>
      </w:r>
      <w:r w:rsidR="002444D2">
        <w:rPr>
          <w:lang w:bidi="ar-SA"/>
        </w:rPr>
        <w:t xml:space="preserve"> </w:t>
      </w:r>
      <w:r w:rsidR="00571388">
        <w:rPr>
          <w:lang w:bidi="ar-SA"/>
        </w:rPr>
        <w:t>c</w:t>
      </w:r>
      <w:r w:rsidR="002444D2" w:rsidRPr="002444D2">
        <w:rPr>
          <w:lang w:bidi="ar-SA"/>
        </w:rPr>
        <w:t>onsidered as the title for a projected autobiography, no less.</w:t>
      </w:r>
      <w:r w:rsidR="002444D2">
        <w:rPr>
          <w:lang w:bidi="ar-SA"/>
        </w:rPr>
        <w:t xml:space="preserve"> </w:t>
      </w:r>
      <w:r w:rsidR="002444D2" w:rsidRPr="002444D2">
        <w:rPr>
          <w:lang w:bidi="ar-SA"/>
        </w:rPr>
        <w:t xml:space="preserve"> The subsequent</w:t>
      </w:r>
      <w:r w:rsidR="002444D2">
        <w:rPr>
          <w:lang w:bidi="ar-SA"/>
        </w:rPr>
        <w:t xml:space="preserve"> </w:t>
      </w:r>
      <w:r w:rsidR="00D02FBB">
        <w:rPr>
          <w:lang w:bidi="ar-SA"/>
        </w:rPr>
        <w:t xml:space="preserve">lack of a sustained </w:t>
      </w:r>
      <w:r w:rsidR="002444D2" w:rsidRPr="002444D2">
        <w:rPr>
          <w:lang w:bidi="ar-SA"/>
        </w:rPr>
        <w:t>corpus of reflective work on</w:t>
      </w:r>
      <w:r w:rsidR="00D02FBB">
        <w:rPr>
          <w:lang w:bidi="ar-SA"/>
        </w:rPr>
        <w:t xml:space="preserve"> </w:t>
      </w:r>
      <w:r w:rsidR="002444D2" w:rsidRPr="002444D2">
        <w:rPr>
          <w:lang w:bidi="ar-SA"/>
        </w:rPr>
        <w:t>his music suggests that it</w:t>
      </w:r>
      <w:r w:rsidR="002444D2">
        <w:rPr>
          <w:lang w:bidi="ar-SA"/>
        </w:rPr>
        <w:t xml:space="preserve"> </w:t>
      </w:r>
      <w:r w:rsidR="002444D2" w:rsidRPr="002444D2">
        <w:rPr>
          <w:lang w:bidi="ar-SA"/>
        </w:rPr>
        <w:t>continues to represent something of both an enigma and embarrassment.</w:t>
      </w:r>
      <w:r w:rsidR="002444D2">
        <w:rPr>
          <w:lang w:bidi="ar-SA"/>
        </w:rPr>
        <w:t xml:space="preserve"> </w:t>
      </w:r>
      <w:r w:rsidR="002444D2" w:rsidRPr="002444D2">
        <w:rPr>
          <w:lang w:bidi="ar-SA"/>
        </w:rPr>
        <w:t xml:space="preserve">Professing to admire, even love, Grainger’s music, in the </w:t>
      </w:r>
      <w:r>
        <w:rPr>
          <w:lang w:bidi="ar-SA"/>
        </w:rPr>
        <w:t xml:space="preserve">   15 </w:t>
      </w:r>
      <w:r w:rsidR="002444D2" w:rsidRPr="002444D2">
        <w:rPr>
          <w:lang w:bidi="ar-SA"/>
        </w:rPr>
        <w:t>presence of at least</w:t>
      </w:r>
      <w:r w:rsidR="002444D2">
        <w:rPr>
          <w:lang w:bidi="ar-SA"/>
        </w:rPr>
        <w:t xml:space="preserve"> </w:t>
      </w:r>
      <w:r w:rsidR="002444D2" w:rsidRPr="002444D2">
        <w:rPr>
          <w:lang w:bidi="ar-SA"/>
        </w:rPr>
        <w:t>some of one’s professional colleagues, can feel like admitting to a rather guilty</w:t>
      </w:r>
      <w:r w:rsidR="002444D2">
        <w:rPr>
          <w:lang w:bidi="ar-SA"/>
        </w:rPr>
        <w:t xml:space="preserve"> </w:t>
      </w:r>
      <w:r w:rsidR="002444D2" w:rsidRPr="002444D2">
        <w:rPr>
          <w:lang w:bidi="ar-SA"/>
        </w:rPr>
        <w:t>pleas</w:t>
      </w:r>
      <w:r>
        <w:rPr>
          <w:lang w:bidi="ar-SA"/>
        </w:rPr>
        <w:t>ure</w:t>
      </w:r>
      <w:r w:rsidR="00571388">
        <w:rPr>
          <w:lang w:bidi="ar-SA"/>
        </w:rPr>
        <w:t>.</w:t>
      </w:r>
    </w:p>
    <w:p w:rsidR="002444D2" w:rsidRPr="0013318E" w:rsidRDefault="002444D2" w:rsidP="0013318E">
      <w:pPr>
        <w:autoSpaceDE w:val="0"/>
        <w:autoSpaceDN w:val="0"/>
        <w:adjustRightInd w:val="0"/>
        <w:spacing w:line="240" w:lineRule="auto"/>
        <w:jc w:val="right"/>
        <w:rPr>
          <w:sz w:val="20"/>
          <w:szCs w:val="20"/>
          <w:lang w:bidi="ar-SA"/>
        </w:rPr>
      </w:pPr>
      <w:proofErr w:type="gramStart"/>
      <w:r w:rsidRPr="0013318E">
        <w:rPr>
          <w:i/>
          <w:sz w:val="20"/>
          <w:szCs w:val="20"/>
          <w:lang w:bidi="ar-SA"/>
        </w:rPr>
        <w:t>from</w:t>
      </w:r>
      <w:proofErr w:type="gramEnd"/>
      <w:r w:rsidRPr="0013318E">
        <w:rPr>
          <w:i/>
          <w:sz w:val="20"/>
          <w:szCs w:val="20"/>
          <w:lang w:bidi="ar-SA"/>
        </w:rPr>
        <w:t xml:space="preserve"> </w:t>
      </w:r>
      <w:proofErr w:type="spellStart"/>
      <w:r w:rsidRPr="0013318E">
        <w:rPr>
          <w:sz w:val="20"/>
          <w:szCs w:val="20"/>
          <w:lang w:bidi="ar-SA"/>
        </w:rPr>
        <w:t>Tregear</w:t>
      </w:r>
      <w:proofErr w:type="spellEnd"/>
      <w:r w:rsidRPr="0013318E">
        <w:rPr>
          <w:sz w:val="20"/>
          <w:szCs w:val="20"/>
          <w:lang w:bidi="ar-SA"/>
        </w:rPr>
        <w:t xml:space="preserve">, P. (2011).  Exploring the kitsch in Grainger’s music.  </w:t>
      </w:r>
      <w:r w:rsidRPr="0013318E">
        <w:rPr>
          <w:i/>
          <w:sz w:val="20"/>
          <w:szCs w:val="20"/>
          <w:lang w:bidi="ar-SA"/>
        </w:rPr>
        <w:t xml:space="preserve">Grainger studies: An interdisciplinary journal. </w:t>
      </w:r>
      <w:r w:rsidRPr="0013318E">
        <w:rPr>
          <w:sz w:val="20"/>
          <w:szCs w:val="20"/>
          <w:lang w:bidi="ar-SA"/>
        </w:rPr>
        <w:t xml:space="preserve">1.1.  </w:t>
      </w:r>
      <w:proofErr w:type="gramStart"/>
      <w:r w:rsidRPr="0013318E">
        <w:rPr>
          <w:sz w:val="20"/>
          <w:szCs w:val="20"/>
          <w:lang w:bidi="ar-SA"/>
        </w:rPr>
        <w:t>p</w:t>
      </w:r>
      <w:proofErr w:type="gramEnd"/>
      <w:r w:rsidRPr="0013318E">
        <w:rPr>
          <w:sz w:val="20"/>
          <w:szCs w:val="20"/>
          <w:lang w:bidi="ar-SA"/>
        </w:rPr>
        <w:t>. 99</w:t>
      </w:r>
      <w:r w:rsidR="00130817" w:rsidRPr="0013318E">
        <w:rPr>
          <w:sz w:val="20"/>
          <w:szCs w:val="20"/>
          <w:lang w:bidi="ar-SA"/>
        </w:rPr>
        <w:t>.</w:t>
      </w:r>
    </w:p>
    <w:p w:rsidR="00130817" w:rsidRDefault="00130817" w:rsidP="002444D2">
      <w:pPr>
        <w:autoSpaceDE w:val="0"/>
        <w:autoSpaceDN w:val="0"/>
        <w:adjustRightInd w:val="0"/>
        <w:spacing w:line="240" w:lineRule="auto"/>
        <w:rPr>
          <w:lang w:bidi="ar-SA"/>
        </w:rPr>
      </w:pPr>
    </w:p>
    <w:p w:rsidR="0013318E" w:rsidRDefault="00130817" w:rsidP="0013318E">
      <w:pPr>
        <w:autoSpaceDE w:val="0"/>
        <w:autoSpaceDN w:val="0"/>
        <w:adjustRightInd w:val="0"/>
        <w:spacing w:line="240" w:lineRule="auto"/>
        <w:rPr>
          <w:lang w:bidi="ar-SA"/>
        </w:rPr>
      </w:pPr>
      <w:r>
        <w:rPr>
          <w:lang w:bidi="ar-SA"/>
        </w:rPr>
        <w:t>1.  The autho</w:t>
      </w:r>
      <w:r w:rsidR="00571388">
        <w:rPr>
          <w:lang w:bidi="ar-SA"/>
        </w:rPr>
        <w:t xml:space="preserve">r’s use of the word “kitsch” in line 3 </w:t>
      </w:r>
      <w:r w:rsidR="00D02FBB">
        <w:rPr>
          <w:lang w:bidi="ar-SA"/>
        </w:rPr>
        <w:t>most closely means something which is</w:t>
      </w:r>
      <w:r w:rsidR="0013318E">
        <w:rPr>
          <w:lang w:bidi="ar-SA"/>
        </w:rPr>
        <w:t>:</w:t>
      </w:r>
    </w:p>
    <w:p w:rsidR="00571388" w:rsidRDefault="00571388" w:rsidP="002444D2">
      <w:pPr>
        <w:autoSpaceDE w:val="0"/>
        <w:autoSpaceDN w:val="0"/>
        <w:adjustRightInd w:val="0"/>
        <w:spacing w:line="240" w:lineRule="auto"/>
        <w:rPr>
          <w:lang w:bidi="ar-SA"/>
        </w:rPr>
      </w:pPr>
      <w:r>
        <w:rPr>
          <w:lang w:bidi="ar-SA"/>
        </w:rPr>
        <w:tab/>
        <w:t xml:space="preserve">A.  </w:t>
      </w:r>
      <w:proofErr w:type="gramStart"/>
      <w:r w:rsidR="00D02FBB">
        <w:rPr>
          <w:lang w:bidi="ar-SA"/>
        </w:rPr>
        <w:t>ornate</w:t>
      </w:r>
      <w:proofErr w:type="gramEnd"/>
      <w:r w:rsidR="00D02FBB">
        <w:rPr>
          <w:lang w:bidi="ar-SA"/>
        </w:rPr>
        <w:t xml:space="preserve"> and aristocratic</w:t>
      </w:r>
    </w:p>
    <w:p w:rsidR="00D02FBB" w:rsidRDefault="00D02FBB" w:rsidP="002444D2">
      <w:pPr>
        <w:autoSpaceDE w:val="0"/>
        <w:autoSpaceDN w:val="0"/>
        <w:adjustRightInd w:val="0"/>
        <w:spacing w:line="240" w:lineRule="auto"/>
        <w:rPr>
          <w:lang w:bidi="ar-SA"/>
        </w:rPr>
      </w:pPr>
      <w:r>
        <w:rPr>
          <w:lang w:bidi="ar-SA"/>
        </w:rPr>
        <w:tab/>
        <w:t xml:space="preserve">B.  </w:t>
      </w:r>
      <w:proofErr w:type="gramStart"/>
      <w:r>
        <w:rPr>
          <w:lang w:bidi="ar-SA"/>
        </w:rPr>
        <w:t>commonplace</w:t>
      </w:r>
      <w:proofErr w:type="gramEnd"/>
      <w:r>
        <w:rPr>
          <w:lang w:bidi="ar-SA"/>
        </w:rPr>
        <w:t xml:space="preserve"> and folksy</w:t>
      </w:r>
    </w:p>
    <w:p w:rsidR="00D02FBB" w:rsidRDefault="00D02FBB" w:rsidP="002444D2">
      <w:pPr>
        <w:autoSpaceDE w:val="0"/>
        <w:autoSpaceDN w:val="0"/>
        <w:adjustRightInd w:val="0"/>
        <w:spacing w:line="240" w:lineRule="auto"/>
        <w:rPr>
          <w:lang w:bidi="ar-SA"/>
        </w:rPr>
      </w:pPr>
      <w:r>
        <w:rPr>
          <w:lang w:bidi="ar-SA"/>
        </w:rPr>
        <w:tab/>
        <w:t xml:space="preserve">C.  </w:t>
      </w:r>
      <w:proofErr w:type="gramStart"/>
      <w:r>
        <w:rPr>
          <w:lang w:bidi="ar-SA"/>
        </w:rPr>
        <w:t>jolly</w:t>
      </w:r>
      <w:proofErr w:type="gramEnd"/>
      <w:r>
        <w:rPr>
          <w:lang w:bidi="ar-SA"/>
        </w:rPr>
        <w:t xml:space="preserve"> and fun</w:t>
      </w:r>
    </w:p>
    <w:p w:rsidR="00D02FBB" w:rsidRDefault="00D02FBB" w:rsidP="002444D2">
      <w:pPr>
        <w:autoSpaceDE w:val="0"/>
        <w:autoSpaceDN w:val="0"/>
        <w:adjustRightInd w:val="0"/>
        <w:spacing w:line="240" w:lineRule="auto"/>
        <w:rPr>
          <w:lang w:bidi="ar-SA"/>
        </w:rPr>
      </w:pPr>
      <w:r>
        <w:rPr>
          <w:lang w:bidi="ar-SA"/>
        </w:rPr>
        <w:tab/>
        <w:t xml:space="preserve">D.  </w:t>
      </w:r>
      <w:proofErr w:type="gramStart"/>
      <w:r>
        <w:rPr>
          <w:lang w:bidi="ar-SA"/>
        </w:rPr>
        <w:t>enigmatic</w:t>
      </w:r>
      <w:proofErr w:type="gramEnd"/>
      <w:r>
        <w:rPr>
          <w:lang w:bidi="ar-SA"/>
        </w:rPr>
        <w:t xml:space="preserve"> and embarrassing</w:t>
      </w:r>
    </w:p>
    <w:p w:rsidR="0013318E" w:rsidRDefault="0013318E" w:rsidP="0013318E">
      <w:pPr>
        <w:autoSpaceDE w:val="0"/>
        <w:autoSpaceDN w:val="0"/>
        <w:adjustRightInd w:val="0"/>
        <w:spacing w:line="240" w:lineRule="auto"/>
        <w:jc w:val="right"/>
        <w:rPr>
          <w:lang w:bidi="ar-SA"/>
        </w:rPr>
      </w:pPr>
      <w:r>
        <w:rPr>
          <w:lang w:bidi="ar-SA"/>
        </w:rPr>
        <w:t>(MW-16-19)</w:t>
      </w:r>
    </w:p>
    <w:p w:rsidR="00D02FBB" w:rsidRDefault="00D02FBB" w:rsidP="002444D2">
      <w:pPr>
        <w:autoSpaceDE w:val="0"/>
        <w:autoSpaceDN w:val="0"/>
        <w:adjustRightInd w:val="0"/>
        <w:spacing w:line="240" w:lineRule="auto"/>
        <w:rPr>
          <w:lang w:bidi="ar-SA"/>
        </w:rPr>
      </w:pPr>
      <w:r>
        <w:rPr>
          <w:lang w:bidi="ar-SA"/>
        </w:rPr>
        <w:t>2.</w:t>
      </w:r>
      <w:r w:rsidR="004E4021">
        <w:rPr>
          <w:lang w:bidi="ar-SA"/>
        </w:rPr>
        <w:t xml:space="preserve">  The author’s main argument is best summarized by which of the following statements:</w:t>
      </w:r>
    </w:p>
    <w:p w:rsidR="004E4021" w:rsidRDefault="004E4021" w:rsidP="002444D2">
      <w:pPr>
        <w:autoSpaceDE w:val="0"/>
        <w:autoSpaceDN w:val="0"/>
        <w:adjustRightInd w:val="0"/>
        <w:spacing w:line="240" w:lineRule="auto"/>
        <w:rPr>
          <w:lang w:bidi="ar-SA"/>
        </w:rPr>
      </w:pPr>
      <w:r>
        <w:rPr>
          <w:lang w:bidi="ar-SA"/>
        </w:rPr>
        <w:tab/>
        <w:t xml:space="preserve">A.  Grainger </w:t>
      </w:r>
      <w:r w:rsidR="00C706C0">
        <w:rPr>
          <w:lang w:bidi="ar-SA"/>
        </w:rPr>
        <w:t>was</w:t>
      </w:r>
      <w:r>
        <w:rPr>
          <w:lang w:bidi="ar-SA"/>
        </w:rPr>
        <w:t xml:space="preserve"> a master composer </w:t>
      </w:r>
      <w:r w:rsidR="00F325D3">
        <w:rPr>
          <w:lang w:bidi="ar-SA"/>
        </w:rPr>
        <w:t>who wrote harmonies and counter-melodies like Bach.</w:t>
      </w:r>
    </w:p>
    <w:p w:rsidR="00F325D3" w:rsidRDefault="00F325D3" w:rsidP="002444D2">
      <w:pPr>
        <w:autoSpaceDE w:val="0"/>
        <w:autoSpaceDN w:val="0"/>
        <w:adjustRightInd w:val="0"/>
        <w:spacing w:line="240" w:lineRule="auto"/>
        <w:rPr>
          <w:lang w:bidi="ar-SA"/>
        </w:rPr>
      </w:pPr>
      <w:r>
        <w:rPr>
          <w:lang w:bidi="ar-SA"/>
        </w:rPr>
        <w:tab/>
        <w:t>B.  Grainger failed to impress anyone with his musical compositions.</w:t>
      </w:r>
    </w:p>
    <w:p w:rsidR="00F325D3" w:rsidRDefault="00F325D3" w:rsidP="00C706C0">
      <w:pPr>
        <w:autoSpaceDE w:val="0"/>
        <w:autoSpaceDN w:val="0"/>
        <w:adjustRightInd w:val="0"/>
        <w:spacing w:line="240" w:lineRule="auto"/>
        <w:ind w:left="1440" w:hanging="720"/>
        <w:rPr>
          <w:lang w:bidi="ar-SA"/>
        </w:rPr>
      </w:pPr>
      <w:r>
        <w:rPr>
          <w:lang w:bidi="ar-SA"/>
        </w:rPr>
        <w:t>C.  Grainger</w:t>
      </w:r>
      <w:r w:rsidR="00C706C0">
        <w:rPr>
          <w:lang w:bidi="ar-SA"/>
        </w:rPr>
        <w:t xml:space="preserve"> composed in a style which is difficult to identify as having lasting significance or momentary interest.</w:t>
      </w:r>
    </w:p>
    <w:p w:rsidR="004621CF" w:rsidRDefault="004621CF" w:rsidP="00AC006E">
      <w:pPr>
        <w:autoSpaceDE w:val="0"/>
        <w:autoSpaceDN w:val="0"/>
        <w:adjustRightInd w:val="0"/>
        <w:spacing w:line="240" w:lineRule="auto"/>
        <w:ind w:left="1440" w:hanging="720"/>
        <w:rPr>
          <w:lang w:bidi="ar-SA"/>
        </w:rPr>
      </w:pPr>
      <w:r>
        <w:rPr>
          <w:lang w:bidi="ar-SA"/>
        </w:rPr>
        <w:t>D.  Grainger showed no concern for w</w:t>
      </w:r>
      <w:r w:rsidR="00AC006E">
        <w:rPr>
          <w:lang w:bidi="ar-SA"/>
        </w:rPr>
        <w:t>hat others thought of his music and pursued his musical interests without care for critics’ comments.</w:t>
      </w:r>
    </w:p>
    <w:p w:rsidR="004621CF" w:rsidRDefault="0013318E" w:rsidP="0013318E">
      <w:pPr>
        <w:autoSpaceDE w:val="0"/>
        <w:autoSpaceDN w:val="0"/>
        <w:adjustRightInd w:val="0"/>
        <w:spacing w:line="240" w:lineRule="auto"/>
        <w:jc w:val="right"/>
      </w:pPr>
      <w:r>
        <w:t>(</w:t>
      </w:r>
      <w:r w:rsidR="00B35CCC">
        <w:t xml:space="preserve">MI </w:t>
      </w:r>
      <w:r w:rsidR="004621CF">
        <w:t>16-19)</w:t>
      </w:r>
    </w:p>
    <w:p w:rsidR="00427457" w:rsidRDefault="004621CF" w:rsidP="00A02DCD">
      <w:pPr>
        <w:autoSpaceDE w:val="0"/>
        <w:autoSpaceDN w:val="0"/>
        <w:adjustRightInd w:val="0"/>
        <w:spacing w:line="240" w:lineRule="auto"/>
      </w:pPr>
      <w:r>
        <w:t xml:space="preserve">3.  </w:t>
      </w:r>
      <w:r w:rsidR="00427457">
        <w:t xml:space="preserve">According to the author, </w:t>
      </w:r>
      <w:r w:rsidR="00A02DCD">
        <w:t>critics of Grainger believe that:</w:t>
      </w:r>
    </w:p>
    <w:p w:rsidR="00A02DCD" w:rsidRDefault="00A02DCD" w:rsidP="00A02DCD">
      <w:pPr>
        <w:autoSpaceDE w:val="0"/>
        <w:autoSpaceDN w:val="0"/>
        <w:adjustRightInd w:val="0"/>
        <w:spacing w:line="240" w:lineRule="auto"/>
      </w:pPr>
      <w:r>
        <w:tab/>
        <w:t xml:space="preserve">A.  </w:t>
      </w:r>
      <w:proofErr w:type="gramStart"/>
      <w:r>
        <w:t>his</w:t>
      </w:r>
      <w:proofErr w:type="gramEnd"/>
      <w:r>
        <w:t xml:space="preserve"> music lacks the appeal to make it lasting music.</w:t>
      </w:r>
    </w:p>
    <w:p w:rsidR="00A02DCD" w:rsidRDefault="00A02DCD" w:rsidP="00A02DCD">
      <w:pPr>
        <w:autoSpaceDE w:val="0"/>
        <w:autoSpaceDN w:val="0"/>
        <w:adjustRightInd w:val="0"/>
        <w:spacing w:line="240" w:lineRule="auto"/>
      </w:pPr>
      <w:r>
        <w:tab/>
        <w:t xml:space="preserve">B.  </w:t>
      </w:r>
      <w:proofErr w:type="gramStart"/>
      <w:r>
        <w:t>he</w:t>
      </w:r>
      <w:proofErr w:type="gramEnd"/>
      <w:r>
        <w:t xml:space="preserve"> satisfied no one with his music compositional style.</w:t>
      </w:r>
    </w:p>
    <w:p w:rsidR="00A02DCD" w:rsidRDefault="00A02DCD" w:rsidP="00A02DCD">
      <w:pPr>
        <w:autoSpaceDE w:val="0"/>
        <w:autoSpaceDN w:val="0"/>
        <w:adjustRightInd w:val="0"/>
        <w:spacing w:line="240" w:lineRule="auto"/>
      </w:pPr>
      <w:r>
        <w:tab/>
        <w:t xml:space="preserve">C.  </w:t>
      </w:r>
      <w:proofErr w:type="gramStart"/>
      <w:r>
        <w:t>is</w:t>
      </w:r>
      <w:proofErr w:type="gramEnd"/>
      <w:r>
        <w:t xml:space="preserve"> limited in its expression and depth in composition.</w:t>
      </w:r>
    </w:p>
    <w:p w:rsidR="00A02DCD" w:rsidRDefault="00A02DCD" w:rsidP="00A02DCD">
      <w:pPr>
        <w:autoSpaceDE w:val="0"/>
        <w:autoSpaceDN w:val="0"/>
        <w:adjustRightInd w:val="0"/>
        <w:spacing w:line="240" w:lineRule="auto"/>
      </w:pPr>
      <w:r>
        <w:tab/>
        <w:t xml:space="preserve">D.  </w:t>
      </w:r>
      <w:proofErr w:type="gramStart"/>
      <w:r>
        <w:t>his</w:t>
      </w:r>
      <w:proofErr w:type="gramEnd"/>
      <w:r>
        <w:t xml:space="preserve"> music continues today due to its exultation of kitsch.</w:t>
      </w:r>
    </w:p>
    <w:p w:rsidR="00A02DCD" w:rsidRDefault="00A02DCD" w:rsidP="0013318E">
      <w:pPr>
        <w:autoSpaceDE w:val="0"/>
        <w:autoSpaceDN w:val="0"/>
        <w:adjustRightInd w:val="0"/>
        <w:spacing w:line="240" w:lineRule="auto"/>
        <w:jc w:val="right"/>
      </w:pPr>
      <w:r>
        <w:t>(SD 20-23)</w:t>
      </w:r>
    </w:p>
    <w:p w:rsidR="00A02DCD" w:rsidRDefault="00A02DCD" w:rsidP="00A02DCD">
      <w:pPr>
        <w:autoSpaceDE w:val="0"/>
        <w:autoSpaceDN w:val="0"/>
        <w:adjustRightInd w:val="0"/>
        <w:spacing w:line="240" w:lineRule="auto"/>
      </w:pPr>
      <w:r>
        <w:t xml:space="preserve">4.  </w:t>
      </w:r>
      <w:r w:rsidR="00B35CCC">
        <w:t>Grainger is “an enigma and an embarrassment” because:</w:t>
      </w:r>
    </w:p>
    <w:p w:rsidR="00A02DCD" w:rsidRDefault="00B35CCC" w:rsidP="00A02DCD">
      <w:pPr>
        <w:autoSpaceDE w:val="0"/>
        <w:autoSpaceDN w:val="0"/>
        <w:adjustRightInd w:val="0"/>
        <w:spacing w:line="240" w:lineRule="auto"/>
      </w:pPr>
      <w:r>
        <w:tab/>
        <w:t xml:space="preserve">A.  </w:t>
      </w:r>
      <w:proofErr w:type="gramStart"/>
      <w:r>
        <w:t>he</w:t>
      </w:r>
      <w:proofErr w:type="gramEnd"/>
      <w:r>
        <w:t xml:space="preserve"> writes composition which imitates folk tunes and dance hall music.</w:t>
      </w:r>
    </w:p>
    <w:p w:rsidR="00B35CCC" w:rsidRDefault="00B35CCC" w:rsidP="00A02DCD">
      <w:pPr>
        <w:autoSpaceDE w:val="0"/>
        <w:autoSpaceDN w:val="0"/>
        <w:adjustRightInd w:val="0"/>
        <w:spacing w:line="240" w:lineRule="auto"/>
      </w:pPr>
      <w:r>
        <w:tab/>
        <w:t xml:space="preserve">B.  </w:t>
      </w:r>
      <w:proofErr w:type="gramStart"/>
      <w:r>
        <w:t>his</w:t>
      </w:r>
      <w:proofErr w:type="gramEnd"/>
      <w:r>
        <w:t xml:space="preserve"> music both engages the listener and repels the professional.</w:t>
      </w:r>
    </w:p>
    <w:p w:rsidR="00B35CCC" w:rsidRDefault="00B35CCC" w:rsidP="00A02DCD">
      <w:pPr>
        <w:autoSpaceDE w:val="0"/>
        <w:autoSpaceDN w:val="0"/>
        <w:adjustRightInd w:val="0"/>
        <w:spacing w:line="240" w:lineRule="auto"/>
      </w:pPr>
      <w:r>
        <w:tab/>
        <w:t xml:space="preserve">C.  </w:t>
      </w:r>
      <w:proofErr w:type="gramStart"/>
      <w:r>
        <w:t>he</w:t>
      </w:r>
      <w:proofErr w:type="gramEnd"/>
      <w:r>
        <w:t xml:space="preserve"> was unhappy with the music he composed.</w:t>
      </w:r>
    </w:p>
    <w:p w:rsidR="00B35CCC" w:rsidRDefault="00B35CCC" w:rsidP="00A02DCD">
      <w:pPr>
        <w:autoSpaceDE w:val="0"/>
        <w:autoSpaceDN w:val="0"/>
        <w:adjustRightInd w:val="0"/>
        <w:spacing w:line="240" w:lineRule="auto"/>
      </w:pPr>
      <w:r>
        <w:tab/>
        <w:t xml:space="preserve">D.  </w:t>
      </w:r>
      <w:proofErr w:type="gramStart"/>
      <w:r>
        <w:t>his</w:t>
      </w:r>
      <w:proofErr w:type="gramEnd"/>
      <w:r>
        <w:t xml:space="preserve"> music was innovative and utilized counter-melodies.</w:t>
      </w:r>
    </w:p>
    <w:p w:rsidR="00B35CCC" w:rsidRDefault="00B35CCC" w:rsidP="0013318E">
      <w:pPr>
        <w:autoSpaceDE w:val="0"/>
        <w:autoSpaceDN w:val="0"/>
        <w:adjustRightInd w:val="0"/>
        <w:spacing w:line="240" w:lineRule="auto"/>
        <w:jc w:val="right"/>
      </w:pPr>
      <w:r>
        <w:t>(G/C 16-19)</w:t>
      </w:r>
    </w:p>
    <w:p w:rsidR="00200C68" w:rsidRDefault="00B35CCC" w:rsidP="00A02DCD">
      <w:pPr>
        <w:autoSpaceDE w:val="0"/>
        <w:autoSpaceDN w:val="0"/>
        <w:adjustRightInd w:val="0"/>
        <w:spacing w:line="240" w:lineRule="auto"/>
      </w:pPr>
      <w:r>
        <w:t xml:space="preserve">5. </w:t>
      </w:r>
      <w:r w:rsidR="00200C68">
        <w:t xml:space="preserve"> Strong opposition to Grainger’s compositional style is due to </w:t>
      </w:r>
    </w:p>
    <w:p w:rsidR="00200C68" w:rsidRDefault="0013318E" w:rsidP="00A02DCD">
      <w:pPr>
        <w:autoSpaceDE w:val="0"/>
        <w:autoSpaceDN w:val="0"/>
        <w:adjustRightInd w:val="0"/>
        <w:spacing w:line="240" w:lineRule="auto"/>
      </w:pPr>
      <w:r>
        <w:tab/>
        <w:t xml:space="preserve">A.  </w:t>
      </w:r>
      <w:proofErr w:type="gramStart"/>
      <w:r w:rsidR="00200C68">
        <w:t>his</w:t>
      </w:r>
      <w:proofErr w:type="gramEnd"/>
      <w:r w:rsidR="00200C68">
        <w:t xml:space="preserve"> tendency to exaggerate low-brow musical concepts.</w:t>
      </w:r>
    </w:p>
    <w:p w:rsidR="0086210C" w:rsidRDefault="0013318E" w:rsidP="0013318E">
      <w:pPr>
        <w:autoSpaceDE w:val="0"/>
        <w:autoSpaceDN w:val="0"/>
        <w:adjustRightInd w:val="0"/>
        <w:spacing w:line="240" w:lineRule="auto"/>
        <w:ind w:firstLine="720"/>
      </w:pPr>
      <w:r>
        <w:t xml:space="preserve">B.  </w:t>
      </w:r>
      <w:proofErr w:type="gramStart"/>
      <w:r w:rsidR="00200C68">
        <w:t>his</w:t>
      </w:r>
      <w:proofErr w:type="gramEnd"/>
      <w:r w:rsidR="00200C68">
        <w:t xml:space="preserve"> offensive behavior which led critics to be overly harsh.</w:t>
      </w:r>
    </w:p>
    <w:p w:rsidR="0086210C" w:rsidRDefault="0013318E" w:rsidP="00A02DCD">
      <w:pPr>
        <w:autoSpaceDE w:val="0"/>
        <w:autoSpaceDN w:val="0"/>
        <w:adjustRightInd w:val="0"/>
        <w:spacing w:line="240" w:lineRule="auto"/>
      </w:pPr>
      <w:r>
        <w:tab/>
        <w:t>C</w:t>
      </w:r>
      <w:r w:rsidR="0086210C">
        <w:t xml:space="preserve">.  </w:t>
      </w:r>
      <w:proofErr w:type="gramStart"/>
      <w:r w:rsidR="00200C68">
        <w:t>his</w:t>
      </w:r>
      <w:proofErr w:type="gramEnd"/>
      <w:r w:rsidR="00200C68">
        <w:t xml:space="preserve"> own self-loathing as a composer and artist.</w:t>
      </w:r>
    </w:p>
    <w:p w:rsidR="00200C68" w:rsidRDefault="00200C68" w:rsidP="00A02DCD">
      <w:pPr>
        <w:autoSpaceDE w:val="0"/>
        <w:autoSpaceDN w:val="0"/>
        <w:adjustRightInd w:val="0"/>
        <w:spacing w:line="240" w:lineRule="auto"/>
      </w:pPr>
      <w:r>
        <w:tab/>
        <w:t xml:space="preserve">D.  </w:t>
      </w:r>
      <w:proofErr w:type="gramStart"/>
      <w:r>
        <w:t>his</w:t>
      </w:r>
      <w:proofErr w:type="gramEnd"/>
      <w:r>
        <w:t xml:space="preserve"> unique application of technique and innovation.</w:t>
      </w:r>
    </w:p>
    <w:p w:rsidR="00200C68" w:rsidRPr="002444D2" w:rsidRDefault="00200C68" w:rsidP="00200C68">
      <w:pPr>
        <w:autoSpaceDE w:val="0"/>
        <w:autoSpaceDN w:val="0"/>
        <w:adjustRightInd w:val="0"/>
        <w:spacing w:line="240" w:lineRule="auto"/>
        <w:jc w:val="right"/>
      </w:pPr>
      <w:r>
        <w:t>(CE 20-23)</w:t>
      </w:r>
    </w:p>
    <w:sectPr w:rsidR="00200C68" w:rsidRPr="002444D2" w:rsidSect="0013318E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D2"/>
    <w:rsid w:val="00001814"/>
    <w:rsid w:val="00130817"/>
    <w:rsid w:val="0013318E"/>
    <w:rsid w:val="00137CFC"/>
    <w:rsid w:val="001C0BFE"/>
    <w:rsid w:val="00200C68"/>
    <w:rsid w:val="0022775E"/>
    <w:rsid w:val="002444D2"/>
    <w:rsid w:val="0025345A"/>
    <w:rsid w:val="00263674"/>
    <w:rsid w:val="002C01A8"/>
    <w:rsid w:val="00342F22"/>
    <w:rsid w:val="003B4961"/>
    <w:rsid w:val="00427457"/>
    <w:rsid w:val="004612E6"/>
    <w:rsid w:val="004621CF"/>
    <w:rsid w:val="00480F18"/>
    <w:rsid w:val="004A6975"/>
    <w:rsid w:val="004B02B4"/>
    <w:rsid w:val="004D14FD"/>
    <w:rsid w:val="004E4021"/>
    <w:rsid w:val="00542F8F"/>
    <w:rsid w:val="00546E24"/>
    <w:rsid w:val="00571388"/>
    <w:rsid w:val="00574357"/>
    <w:rsid w:val="006A17E8"/>
    <w:rsid w:val="006D2C2E"/>
    <w:rsid w:val="007C04D0"/>
    <w:rsid w:val="00831D31"/>
    <w:rsid w:val="0086210C"/>
    <w:rsid w:val="008C6E9E"/>
    <w:rsid w:val="009075DF"/>
    <w:rsid w:val="009751F3"/>
    <w:rsid w:val="009A22F0"/>
    <w:rsid w:val="009F19C9"/>
    <w:rsid w:val="00A02DCD"/>
    <w:rsid w:val="00AB541A"/>
    <w:rsid w:val="00AC006E"/>
    <w:rsid w:val="00B35CCC"/>
    <w:rsid w:val="00BC28CB"/>
    <w:rsid w:val="00C31C0F"/>
    <w:rsid w:val="00C440DA"/>
    <w:rsid w:val="00C706C0"/>
    <w:rsid w:val="00C84ECF"/>
    <w:rsid w:val="00D02FBB"/>
    <w:rsid w:val="00D42DED"/>
    <w:rsid w:val="00DF43D3"/>
    <w:rsid w:val="00E602B1"/>
    <w:rsid w:val="00ED4858"/>
    <w:rsid w:val="00F279AA"/>
    <w:rsid w:val="00F325D3"/>
    <w:rsid w:val="00F345D0"/>
    <w:rsid w:val="00FC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2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E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E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6E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E24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6E24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6E24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6E24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6E24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6E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E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E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6E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46E2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E2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6E2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6E2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6E2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6E2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46E24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46E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6E24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46E2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46E24"/>
    <w:rPr>
      <w:b/>
      <w:bCs/>
    </w:rPr>
  </w:style>
  <w:style w:type="character" w:styleId="Emphasis">
    <w:name w:val="Emphasis"/>
    <w:basedOn w:val="DefaultParagraphFont"/>
    <w:uiPriority w:val="20"/>
    <w:qFormat/>
    <w:rsid w:val="00546E2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46E24"/>
    <w:rPr>
      <w:szCs w:val="32"/>
    </w:rPr>
  </w:style>
  <w:style w:type="paragraph" w:styleId="ListParagraph">
    <w:name w:val="List Paragraph"/>
    <w:basedOn w:val="Normal"/>
    <w:uiPriority w:val="34"/>
    <w:qFormat/>
    <w:rsid w:val="00546E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6E24"/>
    <w:rPr>
      <w:rFonts w:ascii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546E2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6E24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6E24"/>
    <w:rPr>
      <w:b/>
      <w:i/>
      <w:sz w:val="24"/>
    </w:rPr>
  </w:style>
  <w:style w:type="character" w:styleId="SubtleEmphasis">
    <w:name w:val="Subtle Emphasis"/>
    <w:uiPriority w:val="19"/>
    <w:qFormat/>
    <w:rsid w:val="00546E2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46E2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46E2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46E2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46E2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6E24"/>
    <w:pPr>
      <w:outlineLvl w:val="9"/>
    </w:pPr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5713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2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E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E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6E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E24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6E24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6E24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6E24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6E24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6E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E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E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6E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46E2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E2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6E2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6E2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6E2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6E2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46E24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46E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6E24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46E2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46E24"/>
    <w:rPr>
      <w:b/>
      <w:bCs/>
    </w:rPr>
  </w:style>
  <w:style w:type="character" w:styleId="Emphasis">
    <w:name w:val="Emphasis"/>
    <w:basedOn w:val="DefaultParagraphFont"/>
    <w:uiPriority w:val="20"/>
    <w:qFormat/>
    <w:rsid w:val="00546E2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46E24"/>
    <w:rPr>
      <w:szCs w:val="32"/>
    </w:rPr>
  </w:style>
  <w:style w:type="paragraph" w:styleId="ListParagraph">
    <w:name w:val="List Paragraph"/>
    <w:basedOn w:val="Normal"/>
    <w:uiPriority w:val="34"/>
    <w:qFormat/>
    <w:rsid w:val="00546E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6E24"/>
    <w:rPr>
      <w:rFonts w:ascii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546E2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6E24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6E24"/>
    <w:rPr>
      <w:b/>
      <w:i/>
      <w:sz w:val="24"/>
    </w:rPr>
  </w:style>
  <w:style w:type="character" w:styleId="SubtleEmphasis">
    <w:name w:val="Subtle Emphasis"/>
    <w:uiPriority w:val="19"/>
    <w:qFormat/>
    <w:rsid w:val="00546E2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46E2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46E2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46E2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46E2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6E24"/>
    <w:pPr>
      <w:outlineLvl w:val="9"/>
    </w:pPr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571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E6266-0F7A-D94B-A308-7F771FC0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3009</Characters>
  <Application>Microsoft Macintosh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Weidner</cp:lastModifiedBy>
  <cp:revision>2</cp:revision>
  <dcterms:created xsi:type="dcterms:W3CDTF">2015-01-20T01:41:00Z</dcterms:created>
  <dcterms:modified xsi:type="dcterms:W3CDTF">2015-01-20T01:41:00Z</dcterms:modified>
</cp:coreProperties>
</file>